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1246997E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KA107)</w:t>
      </w:r>
    </w:p>
    <w:p w14:paraId="19B143D2" w14:textId="1DAA4662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316782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dove si presta servizio (Dipartimento/Centro/Ufficio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 xml:space="preserve">□ Professore ordinario □ Professore associato □ </w:t>
            </w:r>
            <w:proofErr w:type="gramStart"/>
            <w:r w:rsidRPr="003A2719">
              <w:rPr>
                <w:rFonts w:ascii="Times New Roman" w:hAnsi="Times New Roman" w:cs="Times New Roman"/>
                <w:lang w:val="it-IT"/>
              </w:rPr>
              <w:t xml:space="preserve">Ricercatore;   </w:t>
            </w:r>
            <w:proofErr w:type="gramEnd"/>
            <w:r w:rsidRPr="003A2719">
              <w:rPr>
                <w:rFonts w:ascii="Times New Roman" w:hAnsi="Times New Roman" w:cs="Times New Roman"/>
                <w:lang w:val="it-IT"/>
              </w:rPr>
              <w:t xml:space="preserve">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316782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2B906D08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26E467B8" w:rsidR="008503E8" w:rsidRPr="00E95AD5" w:rsidRDefault="00316782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………………………..</w:t>
            </w:r>
          </w:p>
        </w:tc>
      </w:tr>
      <w:tr w:rsidR="008503E8" w:rsidRPr="00316782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Altro</w:t>
            </w:r>
            <w:proofErr w:type="spellEnd"/>
            <w:r>
              <w:rPr>
                <w:color w:val="auto"/>
                <w:lang w:val="en-US"/>
              </w:rPr>
              <w:t xml:space="preserve"> (</w:t>
            </w:r>
            <w:proofErr w:type="spellStart"/>
            <w:r>
              <w:rPr>
                <w:color w:val="auto"/>
                <w:lang w:val="en-US"/>
              </w:rPr>
              <w:t>specificare</w:t>
            </w:r>
            <w:proofErr w:type="spellEnd"/>
            <w:r>
              <w:rPr>
                <w:color w:val="auto"/>
                <w:lang w:val="en-US"/>
              </w:rPr>
              <w:t>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proofErr w:type="gramStart"/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316782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1929C48A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posto di lavoro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3A23C308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l’</w:t>
      </w:r>
      <w:proofErr w:type="spellStart"/>
      <w:r w:rsidRPr="00783F3F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□  No</w:t>
      </w:r>
      <w:proofErr w:type="gramEnd"/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□  No</w:t>
      </w:r>
      <w:proofErr w:type="gramEnd"/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proofErr w:type="gramStart"/>
      <w:r w:rsidR="004D5ACE">
        <w:t>CEFR)</w:t>
      </w:r>
      <w:r>
        <w:t>_</w:t>
      </w:r>
      <w:proofErr w:type="gramEnd"/>
      <w:r>
        <w:t>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</w:t>
      </w:r>
      <w:proofErr w:type="gramStart"/>
      <w:r w:rsidRPr="00ED0657">
        <w:rPr>
          <w:rStyle w:val="DefaultCarattere"/>
        </w:rPr>
        <w:t>□  No</w:t>
      </w:r>
      <w:proofErr w:type="gramEnd"/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</w:t>
      </w:r>
      <w:proofErr w:type="gramStart"/>
      <w:r w:rsidRPr="00ED0657">
        <w:rPr>
          <w:rStyle w:val="DefaultCarattere"/>
        </w:rPr>
        <w:t>□  No</w:t>
      </w:r>
      <w:proofErr w:type="gramEnd"/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</w:t>
      </w:r>
      <w:proofErr w:type="gramStart"/>
      <w:r w:rsidRPr="005416D4">
        <w:rPr>
          <w:rStyle w:val="DefaultCarattere"/>
        </w:rPr>
        <w:t>□  No</w:t>
      </w:r>
      <w:proofErr w:type="gramEnd"/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lastRenderedPageBreak/>
        <w:t>Si allegano i seguenti documenti:</w:t>
      </w:r>
    </w:p>
    <w:p w14:paraId="1EAAC557" w14:textId="6113F864" w:rsidR="00A248DD" w:rsidRPr="00316782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316782">
        <w:t>□</w:t>
      </w:r>
      <w:r w:rsidRPr="00316782">
        <w:rPr>
          <w:color w:val="auto"/>
        </w:rPr>
        <w:t xml:space="preserve"> Curriculum vitae et </w:t>
      </w:r>
      <w:proofErr w:type="spellStart"/>
      <w:r w:rsidRPr="00316782">
        <w:rPr>
          <w:color w:val="auto"/>
        </w:rPr>
        <w:t>studiorum</w:t>
      </w:r>
      <w:proofErr w:type="spellEnd"/>
      <w:r w:rsidRPr="00316782">
        <w:rPr>
          <w:color w:val="auto"/>
        </w:rPr>
        <w:t xml:space="preserve"> (in inglese)</w:t>
      </w:r>
    </w:p>
    <w:p w14:paraId="562CFC07" w14:textId="29AA709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5E0EF92E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0" w:name="_Hlk86314641"/>
      <w:r w:rsidRPr="001A70B1">
        <w:t>□</w:t>
      </w:r>
      <w:bookmarkEnd w:id="0"/>
      <w:r w:rsidRPr="001A70B1">
        <w:rPr>
          <w:color w:val="auto"/>
        </w:rPr>
        <w:t xml:space="preserve"> Eventuali certificazioni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3698EB17" w:rsidR="008503E8" w:rsidRPr="00316782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316782">
        <w:rPr>
          <w:color w:val="auto"/>
        </w:rPr>
        <w:t>□ Altro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</w:t>
      </w:r>
      <w:proofErr w:type="gramStart"/>
      <w:r w:rsidRPr="00ED0657">
        <w:rPr>
          <w:rStyle w:val="DefaultCarattere"/>
        </w:rPr>
        <w:t>lì,_</w:t>
      </w:r>
      <w:proofErr w:type="gramEnd"/>
      <w:r w:rsidRPr="00ED0657">
        <w:rPr>
          <w:rStyle w:val="DefaultCarattere"/>
        </w:rPr>
        <w:t xml:space="preserve">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07DE42ED" w14:textId="77777777" w:rsidR="008503E8" w:rsidRPr="00ED0657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 </w:t>
      </w:r>
    </w:p>
    <w:p w14:paraId="74BA39BD" w14:textId="77777777" w:rsidR="008503E8" w:rsidRPr="00ED0657" w:rsidRDefault="008503E8" w:rsidP="008503E8">
      <w:pPr>
        <w:rPr>
          <w:rStyle w:val="DefaultCarattere"/>
        </w:rPr>
      </w:pP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4794D478" w14:textId="7D5FE5C3" w:rsidR="008503E8" w:rsidRDefault="008503E8" w:rsidP="008503E8">
      <w:pPr>
        <w:rPr>
          <w:rStyle w:val="DefaultCarattere"/>
        </w:rPr>
      </w:pPr>
    </w:p>
    <w:p w14:paraId="3B7B26E0" w14:textId="77777777" w:rsidR="00A248DD" w:rsidRDefault="00A248DD" w:rsidP="008503E8">
      <w:pPr>
        <w:rPr>
          <w:rStyle w:val="DefaultCarattere"/>
        </w:rPr>
      </w:pP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54A3" w14:textId="77777777" w:rsidR="00154454" w:rsidRDefault="00154454" w:rsidP="004B6CA4">
      <w:pPr>
        <w:spacing w:after="0" w:line="240" w:lineRule="auto"/>
      </w:pPr>
      <w:r>
        <w:separator/>
      </w:r>
    </w:p>
  </w:endnote>
  <w:endnote w:type="continuationSeparator" w:id="0">
    <w:p w14:paraId="0EAF6DD4" w14:textId="77777777" w:rsidR="00154454" w:rsidRDefault="00154454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C75B" w14:textId="77777777" w:rsidR="00154454" w:rsidRDefault="00154454" w:rsidP="004B6CA4">
      <w:pPr>
        <w:spacing w:after="0" w:line="240" w:lineRule="auto"/>
      </w:pPr>
      <w:r>
        <w:separator/>
      </w:r>
    </w:p>
  </w:footnote>
  <w:footnote w:type="continuationSeparator" w:id="0">
    <w:p w14:paraId="246E3C10" w14:textId="77777777" w:rsidR="00154454" w:rsidRDefault="00154454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2601">
    <w:abstractNumId w:val="0"/>
  </w:num>
  <w:num w:numId="2" w16cid:durableId="196091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16782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55</cp:revision>
  <cp:lastPrinted>2019-02-28T13:15:00Z</cp:lastPrinted>
  <dcterms:created xsi:type="dcterms:W3CDTF">2020-10-29T14:49:00Z</dcterms:created>
  <dcterms:modified xsi:type="dcterms:W3CDTF">2023-03-09T11:33:00Z</dcterms:modified>
</cp:coreProperties>
</file>